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04" w:rsidRPr="00B5611F" w:rsidRDefault="00EB1404" w:rsidP="00EB1404">
      <w:pPr>
        <w:jc w:val="center"/>
        <w:rPr>
          <w:rFonts w:ascii="Rag Sans-1.4" w:hAnsi="Rag Sans-1.4" w:cs="Rag Sans-1.4"/>
          <w:b/>
          <w:bCs/>
          <w:u w:val="single"/>
          <w:rtl/>
        </w:rPr>
      </w:pPr>
      <w:r w:rsidRPr="00B5611F">
        <w:rPr>
          <w:rFonts w:ascii="Rag Sans-1.4" w:hAnsi="Rag Sans-1.4" w:cs="Rag Sans-1.4"/>
          <w:b/>
          <w:bCs/>
          <w:u w:val="single"/>
          <w:rtl/>
        </w:rPr>
        <w:t>קוד אוצר של הקופות</w:t>
      </w:r>
    </w:p>
    <w:p w:rsidR="00EB1404" w:rsidRDefault="00EB1404" w:rsidP="00EB1404">
      <w:pPr>
        <w:rPr>
          <w:rtl/>
        </w:rPr>
      </w:pPr>
    </w:p>
    <w:tbl>
      <w:tblPr>
        <w:tblStyle w:val="1"/>
        <w:bidiVisual/>
        <w:tblW w:w="8743" w:type="dxa"/>
        <w:jc w:val="center"/>
        <w:tblLook w:val="04A0" w:firstRow="1" w:lastRow="0" w:firstColumn="1" w:lastColumn="0" w:noHBand="0" w:noVBand="1"/>
      </w:tblPr>
      <w:tblGrid>
        <w:gridCol w:w="5203"/>
        <w:gridCol w:w="818"/>
        <w:gridCol w:w="1334"/>
        <w:gridCol w:w="1388"/>
      </w:tblGrid>
      <w:tr w:rsidR="00EB1404" w:rsidRPr="00B5611F" w:rsidTr="00AB6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שם החברה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קוד קופה באוצר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ח.פ.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תיק ניכויים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מבטחים מוסד לביטוח סוציאלי של העובדים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316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520019688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930003918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קופת גמל למחלה ותאונה (526) - מבטחים מוסד לביטוח סוציאלי של העובדים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526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520019688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930233879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קרן מקפת מרכז לפנסיה ותגמולים אגודה שיתופית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313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570009852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930239769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קרנות למטרה אחרת (513) - קרן מקפת מרכז לפנסיה ותגמולים אגודה שיתופית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513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570009852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930239769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 xml:space="preserve">קרן </w:t>
            </w:r>
            <w:r>
              <w:rPr>
                <w:rFonts w:ascii="Rag Sans-1.4" w:eastAsia="Times New Roman" w:hAnsi="Rag Sans-1.4" w:cs="Rag Sans-1.4" w:hint="cs"/>
                <w:color w:val="000000" w:themeColor="text1"/>
                <w:sz w:val="20"/>
                <w:szCs w:val="20"/>
                <w:rtl/>
              </w:rPr>
              <w:t>הגמלאות</w:t>
            </w: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 xml:space="preserve"> המרכזית של עובדי ההסתדרות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279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520020504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930003926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קרן הביטוח והפנסיה של פועלי הבנין ועבודות ציבוריות אגודה שיתופית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360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570005850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930001664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קרן הביטוח והפנסיה של פועלי הבנין ועבודות ציבוריות אגודה שיתופית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360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570005850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930233895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קופת גמל למטרה אחרת (523) -קרן הביטוח והפנסיה של פועלי הבנין ועבודות ציבוריות אגודה שיתופית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523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570005850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930233895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קרן ביטוח ופנסיה לפועלים חקלאים ובלתי מקצועיים בישראל אגודה שיתופית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307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570007476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930000799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קופת גמל למטרה אחרת (507) - קרן ביטוח ופנסיה לפועלים חקלאים ובלתי מקצועיים בישראל אגודה שיתופית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507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570007476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930000799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קרן גימלאות של חברי אגד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212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520020447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930109764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קופת הפנסיה לעובדי הדסה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274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520022963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941022196</w:t>
            </w:r>
          </w:p>
        </w:tc>
      </w:tr>
      <w:tr w:rsidR="00EB1404" w:rsidRPr="002251DC" w:rsidTr="00AB69D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3" w:type="dxa"/>
            <w:hideMark/>
          </w:tcPr>
          <w:p w:rsidR="00EB1404" w:rsidRPr="002251DC" w:rsidRDefault="00EB1404" w:rsidP="00AB69DC">
            <w:pPr>
              <w:spacing w:after="0" w:line="240" w:lineRule="auto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נתיב קרן הפנסיה של פועלי ועובדי מפעלי משק ההסתדרות בע"מ (בניהול מיוחד)</w:t>
            </w:r>
          </w:p>
        </w:tc>
        <w:tc>
          <w:tcPr>
            <w:tcW w:w="81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332</w:t>
            </w:r>
          </w:p>
        </w:tc>
        <w:tc>
          <w:tcPr>
            <w:tcW w:w="1334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520022351</w:t>
            </w:r>
          </w:p>
        </w:tc>
        <w:tc>
          <w:tcPr>
            <w:tcW w:w="1388" w:type="dxa"/>
            <w:hideMark/>
          </w:tcPr>
          <w:p w:rsidR="00EB1404" w:rsidRPr="002251DC" w:rsidRDefault="00EB1404" w:rsidP="00AB6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</w:pPr>
            <w:r w:rsidRPr="002251DC">
              <w:rPr>
                <w:rFonts w:ascii="Rag Sans-1.4" w:eastAsia="Times New Roman" w:hAnsi="Rag Sans-1.4" w:cs="Rag Sans-1.4"/>
                <w:color w:val="000000" w:themeColor="text1"/>
                <w:sz w:val="20"/>
                <w:szCs w:val="20"/>
                <w:rtl/>
              </w:rPr>
              <w:t>930139373</w:t>
            </w:r>
          </w:p>
        </w:tc>
      </w:tr>
    </w:tbl>
    <w:p w:rsidR="00EB1404" w:rsidRDefault="00EB1404" w:rsidP="00EB1404">
      <w:pPr>
        <w:rPr>
          <w:rFonts w:hint="cs"/>
        </w:rPr>
      </w:pPr>
    </w:p>
    <w:p w:rsidR="00314D0B" w:rsidRDefault="00314D0B" w:rsidP="005A5E6A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Pr="00314D0B" w:rsidRDefault="00314D0B" w:rsidP="00314D0B">
      <w:pPr>
        <w:rPr>
          <w:rtl/>
        </w:rPr>
      </w:pPr>
    </w:p>
    <w:p w:rsidR="00314D0B" w:rsidRDefault="00314D0B" w:rsidP="00314D0B">
      <w:pPr>
        <w:rPr>
          <w:rtl/>
        </w:rPr>
      </w:pPr>
    </w:p>
    <w:p w:rsidR="005A5E6A" w:rsidRPr="00314D0B" w:rsidRDefault="00314D0B" w:rsidP="00314D0B">
      <w:pPr>
        <w:tabs>
          <w:tab w:val="left" w:pos="2646"/>
        </w:tabs>
        <w:rPr>
          <w:rtl/>
        </w:rPr>
      </w:pPr>
      <w:r>
        <w:rPr>
          <w:rtl/>
        </w:rPr>
        <w:tab/>
      </w:r>
    </w:p>
    <w:sectPr w:rsidR="005A5E6A" w:rsidRPr="00314D0B" w:rsidSect="00314D0B">
      <w:headerReference w:type="default" r:id="rId6"/>
      <w:footerReference w:type="default" r:id="rId7"/>
      <w:pgSz w:w="11906" w:h="16838"/>
      <w:pgMar w:top="1843" w:right="1800" w:bottom="1440" w:left="1800" w:header="708" w:footer="28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103" w:rsidRDefault="00D92103" w:rsidP="00DD022E">
      <w:pPr>
        <w:spacing w:after="0" w:line="240" w:lineRule="auto"/>
      </w:pPr>
      <w:r>
        <w:separator/>
      </w:r>
    </w:p>
  </w:endnote>
  <w:endnote w:type="continuationSeparator" w:id="0">
    <w:p w:rsidR="00D92103" w:rsidRDefault="00D92103" w:rsidP="00DD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 Sans-1.4">
    <w:panose1 w:val="00000000000000000000"/>
    <w:charset w:val="00"/>
    <w:family w:val="modern"/>
    <w:notTrueType/>
    <w:pitch w:val="variable"/>
    <w:sig w:usb0="A000086F" w:usb1="4000006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6A" w:rsidRDefault="005569B8" w:rsidP="005A5E6A">
    <w:pPr>
      <w:pStyle w:val="a5"/>
      <w:bidi w:val="0"/>
      <w:jc w:val="center"/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3F598F" wp14:editId="1445C2BE">
              <wp:simplePos x="0" y="0"/>
              <wp:positionH relativeFrom="column">
                <wp:posOffset>-1247931</wp:posOffset>
              </wp:positionH>
              <wp:positionV relativeFrom="paragraph">
                <wp:posOffset>-993973</wp:posOffset>
              </wp:positionV>
              <wp:extent cx="7779801" cy="1337310"/>
              <wp:effectExtent l="0" t="0" r="5715" b="444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9801" cy="1337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182" w:rsidRDefault="00823ABD" w:rsidP="00C3318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70F285" wp14:editId="1E91282D">
                                <wp:extent cx="6590506" cy="1168400"/>
                                <wp:effectExtent l="0" t="0" r="127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90506" cy="116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3F598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8.25pt;margin-top:-78.25pt;width:612.6pt;height:105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" stroked="f">
              <v:path arrowok="t"/>
              <v:textbox style="mso-fit-shape-to-text:t">
                <w:txbxContent>
                  <w:p w:rsidR="00C33182" w:rsidRDefault="00823ABD" w:rsidP="00C3318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70F285" wp14:editId="1E91282D">
                          <wp:extent cx="6590506" cy="1168400"/>
                          <wp:effectExtent l="0" t="0" r="127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90506" cy="1168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103" w:rsidRDefault="00D92103" w:rsidP="00DD022E">
      <w:pPr>
        <w:spacing w:after="0" w:line="240" w:lineRule="auto"/>
      </w:pPr>
      <w:r>
        <w:separator/>
      </w:r>
    </w:p>
  </w:footnote>
  <w:footnote w:type="continuationSeparator" w:id="0">
    <w:p w:rsidR="00D92103" w:rsidRDefault="00D92103" w:rsidP="00DD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22E" w:rsidRDefault="005569B8" w:rsidP="00DD022E">
    <w:pPr>
      <w:pStyle w:val="a3"/>
      <w:jc w:val="center"/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1313B" wp14:editId="604A8E3B">
              <wp:simplePos x="0" y="0"/>
              <wp:positionH relativeFrom="column">
                <wp:align>center</wp:align>
              </wp:positionH>
              <wp:positionV relativeFrom="paragraph">
                <wp:posOffset>-571500</wp:posOffset>
              </wp:positionV>
              <wp:extent cx="8074660" cy="186944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74660" cy="186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12E" w:rsidRDefault="007F1CBC" w:rsidP="008B712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107162" wp14:editId="318AF19F">
                                <wp:extent cx="7505443" cy="1615439"/>
                                <wp:effectExtent l="0" t="0" r="635" b="0"/>
                                <wp:docPr id="1" name="תמונה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תמונה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05443" cy="16154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131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45pt;width:635.8pt;height:147.2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" stroked="f">
              <v:path arrowok="t"/>
              <v:textbox style="mso-fit-shape-to-text:t">
                <w:txbxContent>
                  <w:p w:rsidR="008B712E" w:rsidRDefault="007F1CBC" w:rsidP="008B712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107162" wp14:editId="318AF19F">
                          <wp:extent cx="7505443" cy="1615439"/>
                          <wp:effectExtent l="0" t="0" r="635" b="0"/>
                          <wp:docPr id="1" name="תמונה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תמונה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05443" cy="16154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F7"/>
    <w:rsid w:val="0027481E"/>
    <w:rsid w:val="00314D0B"/>
    <w:rsid w:val="003C4FBF"/>
    <w:rsid w:val="003E72C5"/>
    <w:rsid w:val="003F068D"/>
    <w:rsid w:val="00440D6C"/>
    <w:rsid w:val="004A139C"/>
    <w:rsid w:val="004B1124"/>
    <w:rsid w:val="004D19CC"/>
    <w:rsid w:val="004F06CB"/>
    <w:rsid w:val="005344C6"/>
    <w:rsid w:val="005569B8"/>
    <w:rsid w:val="00571FA9"/>
    <w:rsid w:val="0058525D"/>
    <w:rsid w:val="00592CB1"/>
    <w:rsid w:val="005A5E6A"/>
    <w:rsid w:val="006058A9"/>
    <w:rsid w:val="00636F17"/>
    <w:rsid w:val="006548F7"/>
    <w:rsid w:val="00671DBF"/>
    <w:rsid w:val="00715223"/>
    <w:rsid w:val="007B2013"/>
    <w:rsid w:val="007F1CBC"/>
    <w:rsid w:val="00823ABD"/>
    <w:rsid w:val="00887F42"/>
    <w:rsid w:val="008B712E"/>
    <w:rsid w:val="0092664E"/>
    <w:rsid w:val="00971AA6"/>
    <w:rsid w:val="00982606"/>
    <w:rsid w:val="009C101D"/>
    <w:rsid w:val="00A236AD"/>
    <w:rsid w:val="00B31B3F"/>
    <w:rsid w:val="00C33182"/>
    <w:rsid w:val="00CA7A16"/>
    <w:rsid w:val="00D255D0"/>
    <w:rsid w:val="00D92103"/>
    <w:rsid w:val="00DC0B8C"/>
    <w:rsid w:val="00DD022E"/>
    <w:rsid w:val="00E71187"/>
    <w:rsid w:val="00E9552D"/>
    <w:rsid w:val="00EB1404"/>
    <w:rsid w:val="00F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D2AA6"/>
  <w15:docId w15:val="{D332EFFB-E410-974A-85D8-0B1F112B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84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D022E"/>
  </w:style>
  <w:style w:type="paragraph" w:styleId="a5">
    <w:name w:val="footer"/>
    <w:basedOn w:val="a"/>
    <w:link w:val="a6"/>
    <w:uiPriority w:val="99"/>
    <w:unhideWhenUsed/>
    <w:rsid w:val="00DD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D022E"/>
  </w:style>
  <w:style w:type="paragraph" w:styleId="a7">
    <w:name w:val="Balloon Text"/>
    <w:basedOn w:val="a"/>
    <w:link w:val="a8"/>
    <w:uiPriority w:val="99"/>
    <w:semiHidden/>
    <w:unhideWhenUsed/>
    <w:rsid w:val="00DD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D022E"/>
    <w:rPr>
      <w:rFonts w:ascii="Tahoma" w:hAnsi="Tahoma" w:cs="Tahoma"/>
      <w:sz w:val="16"/>
      <w:szCs w:val="16"/>
    </w:rPr>
  </w:style>
  <w:style w:type="table" w:styleId="1">
    <w:name w:val="Grid Table 1 Light"/>
    <w:basedOn w:val="a1"/>
    <w:uiPriority w:val="46"/>
    <w:rsid w:val="00EB140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LILI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 zeibert</dc:creator>
  <cp:lastModifiedBy>חגית רם</cp:lastModifiedBy>
  <cp:revision>2</cp:revision>
  <dcterms:created xsi:type="dcterms:W3CDTF">2025-01-27T14:19:00Z</dcterms:created>
  <dcterms:modified xsi:type="dcterms:W3CDTF">2025-01-27T14:19:00Z</dcterms:modified>
</cp:coreProperties>
</file>